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BA9B2" w14:textId="77777777" w:rsidR="00F074C6" w:rsidRPr="00F074C6" w:rsidRDefault="00F074C6" w:rsidP="00F074C6">
      <w:pPr>
        <w:shd w:val="clear" w:color="auto" w:fill="FFFFFF"/>
        <w:spacing w:after="225" w:line="750" w:lineRule="atLeast"/>
        <w:textAlignment w:val="baseline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42"/>
          <w:szCs w:val="42"/>
          <w:lang w:eastAsia="nl-NL"/>
        </w:rPr>
      </w:pPr>
      <w:r w:rsidRPr="00F074C6">
        <w:rPr>
          <w:rFonts w:ascii="Roboto" w:eastAsia="Times New Roman" w:hAnsi="Roboto" w:cs="Times New Roman"/>
          <w:b/>
          <w:bCs/>
          <w:color w:val="000000"/>
          <w:kern w:val="36"/>
          <w:sz w:val="42"/>
          <w:szCs w:val="42"/>
          <w:lang w:eastAsia="nl-NL"/>
        </w:rPr>
        <w:t>Update l</w:t>
      </w:r>
      <w:bookmarkStart w:id="0" w:name="_GoBack"/>
      <w:bookmarkEnd w:id="0"/>
      <w:r w:rsidRPr="00F074C6">
        <w:rPr>
          <w:rFonts w:ascii="Roboto" w:eastAsia="Times New Roman" w:hAnsi="Roboto" w:cs="Times New Roman"/>
          <w:b/>
          <w:bCs/>
          <w:color w:val="000000"/>
          <w:kern w:val="36"/>
          <w:sz w:val="42"/>
          <w:szCs w:val="42"/>
          <w:lang w:eastAsia="nl-NL"/>
        </w:rPr>
        <w:t>ijst CO2-emissiefactoren</w:t>
      </w:r>
      <w:r>
        <w:rPr>
          <w:rFonts w:ascii="Roboto" w:eastAsia="Times New Roman" w:hAnsi="Roboto" w:cs="Times New Roman"/>
          <w:b/>
          <w:bCs/>
          <w:color w:val="000000"/>
          <w:kern w:val="36"/>
          <w:sz w:val="42"/>
          <w:szCs w:val="42"/>
          <w:lang w:eastAsia="nl-NL"/>
        </w:rPr>
        <w:t xml:space="preserve"> 2019</w:t>
      </w:r>
    </w:p>
    <w:p w14:paraId="6EA9DB8A" w14:textId="40A900C6" w:rsidR="00F074C6" w:rsidRDefault="00F074C6" w:rsidP="00F074C6">
      <w:pPr>
        <w:shd w:val="clear" w:color="auto" w:fill="FFFFFF"/>
        <w:spacing w:after="0" w:line="450" w:lineRule="atLeast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bdr w:val="none" w:sz="0" w:space="0" w:color="auto" w:frame="1"/>
          <w:lang w:eastAsia="nl-NL"/>
        </w:rPr>
      </w:pPr>
      <w:r w:rsidRPr="00F074C6">
        <w:rPr>
          <w:rFonts w:ascii="Roboto" w:eastAsia="Times New Roman" w:hAnsi="Roboto" w:cs="Times New Roman"/>
          <w:color w:val="000000"/>
          <w:sz w:val="27"/>
          <w:szCs w:val="27"/>
          <w:bdr w:val="none" w:sz="0" w:space="0" w:color="auto" w:frame="1"/>
          <w:lang w:eastAsia="nl-NL"/>
        </w:rPr>
        <w:t xml:space="preserve">Begin januari is de lijst </w:t>
      </w:r>
      <w:r>
        <w:rPr>
          <w:rFonts w:ascii="Roboto" w:eastAsia="Times New Roman" w:hAnsi="Roboto" w:cs="Times New Roman"/>
          <w:color w:val="000000"/>
          <w:sz w:val="27"/>
          <w:szCs w:val="27"/>
          <w:bdr w:val="none" w:sz="0" w:space="0" w:color="auto" w:frame="1"/>
          <w:lang w:eastAsia="nl-NL"/>
        </w:rPr>
        <w:t>met CO2-emisiefactoren op www.</w:t>
      </w:r>
      <w:r w:rsidRPr="00F074C6">
        <w:rPr>
          <w:rFonts w:ascii="Roboto" w:eastAsia="Times New Roman" w:hAnsi="Roboto" w:cs="Times New Roman"/>
          <w:color w:val="000000"/>
          <w:sz w:val="27"/>
          <w:szCs w:val="27"/>
          <w:bdr w:val="none" w:sz="0" w:space="0" w:color="auto" w:frame="1"/>
          <w:lang w:eastAsia="nl-NL"/>
        </w:rPr>
        <w:t>CO</w:t>
      </w:r>
      <w:r w:rsidRPr="00F074C6">
        <w:rPr>
          <w:rFonts w:ascii="inherit" w:eastAsia="Times New Roman" w:hAnsi="inherit" w:cs="Times New Roman"/>
          <w:color w:val="000000"/>
          <w:sz w:val="19"/>
          <w:szCs w:val="19"/>
          <w:bdr w:val="none" w:sz="0" w:space="0" w:color="auto" w:frame="1"/>
          <w:vertAlign w:val="subscript"/>
          <w:lang w:eastAsia="nl-NL"/>
        </w:rPr>
        <w:t>2</w:t>
      </w:r>
      <w:r w:rsidRPr="00F074C6">
        <w:rPr>
          <w:rFonts w:ascii="Roboto" w:eastAsia="Times New Roman" w:hAnsi="Roboto" w:cs="Times New Roman"/>
          <w:color w:val="000000"/>
          <w:sz w:val="27"/>
          <w:szCs w:val="27"/>
          <w:bdr w:val="none" w:sz="0" w:space="0" w:color="auto" w:frame="1"/>
          <w:lang w:eastAsia="nl-NL"/>
        </w:rPr>
        <w:t xml:space="preserve">-emissiefactoren.nl </w:t>
      </w:r>
      <w:r w:rsidR="00E06435">
        <w:rPr>
          <w:rFonts w:ascii="Roboto" w:eastAsia="Times New Roman" w:hAnsi="Roboto" w:cs="Times New Roman"/>
          <w:color w:val="000000"/>
          <w:sz w:val="27"/>
          <w:szCs w:val="27"/>
          <w:bdr w:val="none" w:sz="0" w:space="0" w:color="auto" w:frame="1"/>
          <w:lang w:eastAsia="nl-NL"/>
        </w:rPr>
        <w:t xml:space="preserve">op een aantal punten </w:t>
      </w:r>
      <w:r w:rsidRPr="00F074C6">
        <w:rPr>
          <w:rFonts w:ascii="Roboto" w:eastAsia="Times New Roman" w:hAnsi="Roboto" w:cs="Times New Roman"/>
          <w:color w:val="000000"/>
          <w:sz w:val="27"/>
          <w:szCs w:val="27"/>
          <w:bdr w:val="none" w:sz="0" w:space="0" w:color="auto" w:frame="1"/>
          <w:lang w:eastAsia="nl-NL"/>
        </w:rPr>
        <w:t>geactualiseerd. </w:t>
      </w:r>
    </w:p>
    <w:p w14:paraId="05584116" w14:textId="77777777" w:rsidR="00F074C6" w:rsidRDefault="00F074C6" w:rsidP="00F074C6">
      <w:pPr>
        <w:shd w:val="clear" w:color="auto" w:fill="FFFFFF"/>
        <w:spacing w:after="0" w:line="450" w:lineRule="atLeast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bdr w:val="none" w:sz="0" w:space="0" w:color="auto" w:frame="1"/>
          <w:lang w:eastAsia="nl-NL"/>
        </w:rPr>
      </w:pPr>
    </w:p>
    <w:p w14:paraId="09F441E9" w14:textId="3B8E1102" w:rsidR="00E06435" w:rsidRPr="00E06435" w:rsidRDefault="00E06435" w:rsidP="00E06435">
      <w:pPr>
        <w:shd w:val="clear" w:color="auto" w:fill="FFFFFF"/>
        <w:spacing w:after="0" w:line="450" w:lineRule="atLeast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bdr w:val="none" w:sz="0" w:space="0" w:color="auto" w:frame="1"/>
          <w:lang w:eastAsia="nl-NL"/>
        </w:rPr>
      </w:pPr>
      <w:r w:rsidRPr="00F074C6">
        <w:rPr>
          <w:rFonts w:ascii="Roboto" w:eastAsia="Times New Roman" w:hAnsi="Roboto" w:cs="Times New Roman"/>
          <w:color w:val="000000"/>
          <w:sz w:val="27"/>
          <w:szCs w:val="27"/>
          <w:bdr w:val="none" w:sz="0" w:space="0" w:color="auto" w:frame="1"/>
          <w:lang w:eastAsia="nl-NL"/>
        </w:rPr>
        <w:t xml:space="preserve">De factoren </w:t>
      </w:r>
      <w:r>
        <w:rPr>
          <w:rFonts w:ascii="Roboto" w:eastAsia="Times New Roman" w:hAnsi="Roboto" w:cs="Times New Roman"/>
          <w:color w:val="000000"/>
          <w:sz w:val="27"/>
          <w:szCs w:val="27"/>
          <w:bdr w:val="none" w:sz="0" w:space="0" w:color="auto" w:frame="1"/>
          <w:lang w:eastAsia="nl-NL"/>
        </w:rPr>
        <w:t xml:space="preserve">zijn per </w:t>
      </w:r>
      <w:r w:rsidRPr="00F074C6">
        <w:rPr>
          <w:rFonts w:ascii="Roboto" w:eastAsia="Times New Roman" w:hAnsi="Roboto" w:cs="Times New Roman"/>
          <w:color w:val="000000"/>
          <w:sz w:val="27"/>
          <w:szCs w:val="27"/>
          <w:bdr w:val="none" w:sz="0" w:space="0" w:color="auto" w:frame="1"/>
          <w:lang w:eastAsia="nl-NL"/>
        </w:rPr>
        <w:t xml:space="preserve">1 januari </w:t>
      </w:r>
      <w:r>
        <w:rPr>
          <w:rFonts w:ascii="Roboto" w:eastAsia="Times New Roman" w:hAnsi="Roboto" w:cs="Times New Roman"/>
          <w:color w:val="000000"/>
          <w:sz w:val="27"/>
          <w:szCs w:val="27"/>
          <w:bdr w:val="none" w:sz="0" w:space="0" w:color="auto" w:frame="1"/>
          <w:lang w:eastAsia="nl-NL"/>
        </w:rPr>
        <w:t>2019 van kracht</w:t>
      </w:r>
      <w:r w:rsidRPr="00F074C6">
        <w:rPr>
          <w:rFonts w:ascii="Roboto" w:eastAsia="Times New Roman" w:hAnsi="Roboto" w:cs="Times New Roman"/>
          <w:color w:val="000000"/>
          <w:sz w:val="27"/>
          <w:szCs w:val="27"/>
          <w:bdr w:val="none" w:sz="0" w:space="0" w:color="auto" w:frame="1"/>
          <w:lang w:eastAsia="nl-NL"/>
        </w:rPr>
        <w:t xml:space="preserve">. Het betreft </w:t>
      </w:r>
      <w:r>
        <w:rPr>
          <w:rFonts w:ascii="Roboto" w:eastAsia="Times New Roman" w:hAnsi="Roboto" w:cs="Times New Roman"/>
          <w:color w:val="000000"/>
          <w:sz w:val="27"/>
          <w:szCs w:val="27"/>
          <w:bdr w:val="none" w:sz="0" w:space="0" w:color="auto" w:frame="1"/>
          <w:lang w:eastAsia="nl-NL"/>
        </w:rPr>
        <w:t xml:space="preserve">allemaal </w:t>
      </w:r>
      <w:r w:rsidRPr="00F074C6">
        <w:rPr>
          <w:rFonts w:ascii="Roboto" w:eastAsia="Times New Roman" w:hAnsi="Roboto" w:cs="Times New Roman"/>
          <w:color w:val="000000"/>
          <w:sz w:val="27"/>
          <w:szCs w:val="27"/>
          <w:bdr w:val="none" w:sz="0" w:space="0" w:color="auto" w:frame="1"/>
          <w:lang w:eastAsia="nl-NL"/>
        </w:rPr>
        <w:t>wijzigingen waarbij geen herberekening met terugwerkende kracht nodig is.</w:t>
      </w:r>
    </w:p>
    <w:p w14:paraId="7A914322" w14:textId="77777777" w:rsidR="00E06435" w:rsidRDefault="00E06435" w:rsidP="00E06435">
      <w:pPr>
        <w:shd w:val="clear" w:color="auto" w:fill="FFFFFF"/>
        <w:spacing w:after="0" w:line="420" w:lineRule="atLeast"/>
        <w:textAlignment w:val="baseline"/>
        <w:rPr>
          <w:rFonts w:ascii="Roboto" w:eastAsia="Times New Roman" w:hAnsi="Roboto" w:cs="Times New Roman"/>
          <w:color w:val="010101"/>
          <w:sz w:val="27"/>
          <w:szCs w:val="27"/>
          <w:lang w:eastAsia="nl-NL"/>
        </w:rPr>
      </w:pPr>
      <w:r w:rsidRPr="00F074C6">
        <w:rPr>
          <w:rFonts w:ascii="Roboto" w:eastAsia="Times New Roman" w:hAnsi="Roboto" w:cs="Times New Roman"/>
          <w:color w:val="010101"/>
          <w:sz w:val="27"/>
          <w:szCs w:val="27"/>
          <w:bdr w:val="none" w:sz="0" w:space="0" w:color="auto" w:frame="1"/>
          <w:lang w:eastAsia="nl-NL"/>
        </w:rPr>
        <w:t>Zie op </w:t>
      </w:r>
      <w:hyperlink r:id="rId8" w:history="1">
        <w:r w:rsidRPr="00F074C6">
          <w:rPr>
            <w:rFonts w:ascii="Roboto" w:eastAsia="Times New Roman" w:hAnsi="Roboto" w:cs="Times New Roman"/>
            <w:color w:val="6BA53C"/>
            <w:sz w:val="27"/>
            <w:szCs w:val="27"/>
            <w:u w:val="single"/>
            <w:bdr w:val="none" w:sz="0" w:space="0" w:color="auto" w:frame="1"/>
            <w:lang w:eastAsia="nl-NL"/>
          </w:rPr>
          <w:t>www.co2emissiefactoren.nl</w:t>
        </w:r>
      </w:hyperlink>
      <w:r w:rsidRPr="00F074C6">
        <w:rPr>
          <w:rFonts w:ascii="Roboto" w:eastAsia="Times New Roman" w:hAnsi="Roboto" w:cs="Times New Roman"/>
          <w:color w:val="010101"/>
          <w:sz w:val="27"/>
          <w:szCs w:val="27"/>
          <w:bdr w:val="none" w:sz="0" w:space="0" w:color="auto" w:frame="1"/>
          <w:lang w:eastAsia="nl-NL"/>
        </w:rPr>
        <w:t> het </w:t>
      </w:r>
      <w:hyperlink r:id="rId9" w:history="1">
        <w:r w:rsidRPr="00F074C6">
          <w:rPr>
            <w:rFonts w:ascii="Roboto" w:eastAsia="Times New Roman" w:hAnsi="Roboto" w:cs="Times New Roman"/>
            <w:color w:val="6BA53C"/>
            <w:sz w:val="27"/>
            <w:szCs w:val="27"/>
            <w:u w:val="single"/>
            <w:bdr w:val="none" w:sz="0" w:space="0" w:color="auto" w:frame="1"/>
            <w:lang w:eastAsia="nl-NL"/>
          </w:rPr>
          <w:t>versiebeheer voor de laatste specifieke wijzigingen. </w:t>
        </w:r>
      </w:hyperlink>
    </w:p>
    <w:p w14:paraId="31C97819" w14:textId="77777777" w:rsidR="00E06435" w:rsidRDefault="00E06435" w:rsidP="00E06435">
      <w:pPr>
        <w:shd w:val="clear" w:color="auto" w:fill="FFFFFF"/>
        <w:spacing w:after="0" w:line="420" w:lineRule="atLeast"/>
        <w:textAlignment w:val="baseline"/>
        <w:rPr>
          <w:rFonts w:ascii="Roboto" w:eastAsia="Times New Roman" w:hAnsi="Roboto" w:cs="Times New Roman"/>
          <w:color w:val="010101"/>
          <w:sz w:val="27"/>
          <w:szCs w:val="27"/>
          <w:bdr w:val="none" w:sz="0" w:space="0" w:color="auto" w:frame="1"/>
          <w:lang w:eastAsia="nl-NL"/>
        </w:rPr>
      </w:pPr>
    </w:p>
    <w:p w14:paraId="25C59786" w14:textId="19111D98" w:rsidR="00F074C6" w:rsidRDefault="00F074C6" w:rsidP="00F074C6">
      <w:pPr>
        <w:shd w:val="clear" w:color="auto" w:fill="FFFFFF"/>
        <w:spacing w:after="0" w:line="450" w:lineRule="atLeast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bdr w:val="none" w:sz="0" w:space="0" w:color="auto" w:frame="1"/>
          <w:lang w:eastAsia="nl-NL"/>
        </w:rPr>
      </w:pPr>
      <w:r>
        <w:rPr>
          <w:rFonts w:ascii="Roboto" w:eastAsia="Times New Roman" w:hAnsi="Roboto" w:cs="Times New Roman"/>
          <w:color w:val="000000"/>
          <w:sz w:val="27"/>
          <w:szCs w:val="27"/>
          <w:bdr w:val="none" w:sz="0" w:space="0" w:color="auto" w:frame="1"/>
          <w:lang w:eastAsia="nl-NL"/>
        </w:rPr>
        <w:t xml:space="preserve">Er zijn </w:t>
      </w:r>
      <w:r w:rsidR="00E06435">
        <w:rPr>
          <w:rFonts w:ascii="Roboto" w:eastAsia="Times New Roman" w:hAnsi="Roboto" w:cs="Times New Roman"/>
          <w:color w:val="000000"/>
          <w:sz w:val="27"/>
          <w:szCs w:val="27"/>
          <w:bdr w:val="none" w:sz="0" w:space="0" w:color="auto" w:frame="1"/>
          <w:lang w:eastAsia="nl-NL"/>
        </w:rPr>
        <w:t xml:space="preserve">ook </w:t>
      </w:r>
      <w:r>
        <w:rPr>
          <w:rFonts w:ascii="Roboto" w:eastAsia="Times New Roman" w:hAnsi="Roboto" w:cs="Times New Roman"/>
          <w:color w:val="000000"/>
          <w:sz w:val="27"/>
          <w:szCs w:val="27"/>
          <w:bdr w:val="none" w:sz="0" w:space="0" w:color="auto" w:frame="1"/>
          <w:lang w:eastAsia="nl-NL"/>
        </w:rPr>
        <w:t xml:space="preserve">een aantal nieuwe CO2-emissiefactoren toegevoegd, zoals emissiefactoren voor: </w:t>
      </w:r>
    </w:p>
    <w:p w14:paraId="2852C1CE" w14:textId="082C77AF" w:rsidR="00F074C6" w:rsidRDefault="00F074C6" w:rsidP="00F074C6">
      <w:pPr>
        <w:pStyle w:val="Lijstalinea"/>
        <w:numPr>
          <w:ilvl w:val="0"/>
          <w:numId w:val="1"/>
        </w:numPr>
        <w:shd w:val="clear" w:color="auto" w:fill="FFFFFF"/>
        <w:spacing w:after="0" w:line="450" w:lineRule="atLeast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bdr w:val="none" w:sz="0" w:space="0" w:color="auto" w:frame="1"/>
          <w:lang w:eastAsia="nl-NL"/>
        </w:rPr>
      </w:pPr>
      <w:r>
        <w:rPr>
          <w:rFonts w:ascii="Roboto" w:eastAsia="Times New Roman" w:hAnsi="Roboto" w:cs="Times New Roman"/>
          <w:color w:val="000000"/>
          <w:sz w:val="27"/>
          <w:szCs w:val="27"/>
          <w:bdr w:val="none" w:sz="0" w:space="0" w:color="auto" w:frame="1"/>
          <w:lang w:eastAsia="nl-NL"/>
        </w:rPr>
        <w:t>Groene waterstof</w:t>
      </w:r>
      <w:r w:rsidR="00E06435">
        <w:rPr>
          <w:rFonts w:ascii="Roboto" w:eastAsia="Times New Roman" w:hAnsi="Roboto" w:cs="Times New Roman"/>
          <w:color w:val="000000"/>
          <w:sz w:val="27"/>
          <w:szCs w:val="27"/>
          <w:bdr w:val="none" w:sz="0" w:space="0" w:color="auto" w:frame="1"/>
          <w:lang w:eastAsia="nl-NL"/>
        </w:rPr>
        <w:t xml:space="preserve"> voor personenvervoer</w:t>
      </w:r>
      <w:r>
        <w:rPr>
          <w:rFonts w:ascii="Roboto" w:eastAsia="Times New Roman" w:hAnsi="Roboto" w:cs="Times New Roman"/>
          <w:color w:val="000000"/>
          <w:sz w:val="27"/>
          <w:szCs w:val="27"/>
          <w:bdr w:val="none" w:sz="0" w:space="0" w:color="auto" w:frame="1"/>
          <w:lang w:eastAsia="nl-NL"/>
        </w:rPr>
        <w:t>, dus waterstof gemaakt uit groene elektriciteit</w:t>
      </w:r>
    </w:p>
    <w:p w14:paraId="09E1B250" w14:textId="45D91208" w:rsidR="00F074C6" w:rsidRDefault="00E06435" w:rsidP="00F074C6">
      <w:pPr>
        <w:pStyle w:val="Lijstalinea"/>
        <w:numPr>
          <w:ilvl w:val="0"/>
          <w:numId w:val="1"/>
        </w:numPr>
        <w:shd w:val="clear" w:color="auto" w:fill="FFFFFF"/>
        <w:spacing w:after="0" w:line="450" w:lineRule="atLeast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bdr w:val="none" w:sz="0" w:space="0" w:color="auto" w:frame="1"/>
          <w:lang w:eastAsia="nl-NL"/>
        </w:rPr>
      </w:pPr>
      <w:r>
        <w:rPr>
          <w:rFonts w:ascii="Roboto" w:eastAsia="Times New Roman" w:hAnsi="Roboto" w:cs="Times New Roman"/>
          <w:color w:val="000000"/>
          <w:sz w:val="27"/>
          <w:szCs w:val="27"/>
          <w:bdr w:val="none" w:sz="0" w:space="0" w:color="auto" w:frame="1"/>
          <w:lang w:eastAsia="nl-NL"/>
        </w:rPr>
        <w:t>Gebruik van houtige biomassa uit NL als brandstof</w:t>
      </w:r>
    </w:p>
    <w:p w14:paraId="32825C90" w14:textId="66556601" w:rsidR="00F074C6" w:rsidRDefault="00F074C6" w:rsidP="00F074C6">
      <w:pPr>
        <w:pStyle w:val="Lijstalinea"/>
        <w:numPr>
          <w:ilvl w:val="0"/>
          <w:numId w:val="1"/>
        </w:numPr>
        <w:shd w:val="clear" w:color="auto" w:fill="FFFFFF"/>
        <w:spacing w:after="0" w:line="450" w:lineRule="atLeast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bdr w:val="none" w:sz="0" w:space="0" w:color="auto" w:frame="1"/>
          <w:lang w:eastAsia="nl-NL"/>
        </w:rPr>
      </w:pPr>
      <w:r>
        <w:rPr>
          <w:rFonts w:ascii="Roboto" w:eastAsia="Times New Roman" w:hAnsi="Roboto" w:cs="Times New Roman"/>
          <w:color w:val="000000"/>
          <w:sz w:val="27"/>
          <w:szCs w:val="27"/>
          <w:bdr w:val="none" w:sz="0" w:space="0" w:color="auto" w:frame="1"/>
          <w:lang w:eastAsia="nl-NL"/>
        </w:rPr>
        <w:t xml:space="preserve">Koudemiddelen: er zijn een aantal nieuwe koudemiddelen toegevoegd </w:t>
      </w:r>
    </w:p>
    <w:p w14:paraId="3480AC0D" w14:textId="77777777" w:rsidR="00E06435" w:rsidRPr="00F074C6" w:rsidRDefault="00E06435" w:rsidP="00E06435">
      <w:pPr>
        <w:shd w:val="clear" w:color="auto" w:fill="FFFFFF"/>
        <w:spacing w:after="0" w:line="450" w:lineRule="atLeast"/>
        <w:textAlignment w:val="baseline"/>
        <w:rPr>
          <w:rFonts w:ascii="Roboto" w:eastAsia="Times New Roman" w:hAnsi="Roboto" w:cs="Times New Roman"/>
          <w:color w:val="000000"/>
          <w:sz w:val="27"/>
          <w:szCs w:val="27"/>
          <w:bdr w:val="none" w:sz="0" w:space="0" w:color="auto" w:frame="1"/>
          <w:lang w:eastAsia="nl-NL"/>
        </w:rPr>
      </w:pPr>
    </w:p>
    <w:p w14:paraId="111C2D3D" w14:textId="2B33B9B2" w:rsidR="00F074C6" w:rsidRPr="00F074C6" w:rsidRDefault="00F074C6" w:rsidP="00F074C6">
      <w:pPr>
        <w:shd w:val="clear" w:color="auto" w:fill="FFFFFF"/>
        <w:spacing w:after="0" w:line="420" w:lineRule="atLeast"/>
        <w:textAlignment w:val="baseline"/>
        <w:rPr>
          <w:rFonts w:ascii="Roboto" w:eastAsia="Times New Roman" w:hAnsi="Roboto" w:cs="Times New Roman"/>
          <w:color w:val="010101"/>
          <w:sz w:val="27"/>
          <w:szCs w:val="27"/>
          <w:lang w:eastAsia="nl-NL"/>
        </w:rPr>
      </w:pPr>
      <w:r w:rsidRPr="00F074C6">
        <w:rPr>
          <w:rFonts w:ascii="Roboto" w:eastAsia="Times New Roman" w:hAnsi="Roboto" w:cs="Times New Roman"/>
          <w:color w:val="010101"/>
          <w:sz w:val="27"/>
          <w:szCs w:val="27"/>
          <w:bdr w:val="none" w:sz="0" w:space="0" w:color="auto" w:frame="1"/>
          <w:lang w:eastAsia="nl-NL"/>
        </w:rPr>
        <w:t>Met de lijst CO</w:t>
      </w:r>
      <w:r w:rsidRPr="00F074C6">
        <w:rPr>
          <w:rFonts w:ascii="inherit" w:eastAsia="Times New Roman" w:hAnsi="inherit" w:cs="Times New Roman"/>
          <w:color w:val="010101"/>
          <w:sz w:val="19"/>
          <w:szCs w:val="19"/>
          <w:bdr w:val="none" w:sz="0" w:space="0" w:color="auto" w:frame="1"/>
          <w:vertAlign w:val="subscript"/>
          <w:lang w:eastAsia="nl-NL"/>
        </w:rPr>
        <w:t>2</w:t>
      </w:r>
      <w:r w:rsidRPr="00F074C6">
        <w:rPr>
          <w:rFonts w:ascii="Roboto" w:eastAsia="Times New Roman" w:hAnsi="Roboto" w:cs="Times New Roman"/>
          <w:color w:val="010101"/>
          <w:sz w:val="27"/>
          <w:szCs w:val="27"/>
          <w:bdr w:val="none" w:sz="0" w:space="0" w:color="auto" w:frame="1"/>
          <w:lang w:eastAsia="nl-NL"/>
        </w:rPr>
        <w:t>-emissiefactoren kunnen bedrijven en organisaties hun CO</w:t>
      </w:r>
      <w:r w:rsidRPr="00F074C6">
        <w:rPr>
          <w:rFonts w:ascii="inherit" w:eastAsia="Times New Roman" w:hAnsi="inherit" w:cs="Times New Roman"/>
          <w:color w:val="010101"/>
          <w:sz w:val="19"/>
          <w:szCs w:val="19"/>
          <w:bdr w:val="none" w:sz="0" w:space="0" w:color="auto" w:frame="1"/>
          <w:vertAlign w:val="subscript"/>
          <w:lang w:eastAsia="nl-NL"/>
        </w:rPr>
        <w:t>2</w:t>
      </w:r>
      <w:r w:rsidRPr="00F074C6">
        <w:rPr>
          <w:rFonts w:ascii="Roboto" w:eastAsia="Times New Roman" w:hAnsi="Roboto" w:cs="Times New Roman"/>
          <w:color w:val="010101"/>
          <w:sz w:val="27"/>
          <w:szCs w:val="27"/>
          <w:bdr w:val="none" w:sz="0" w:space="0" w:color="auto" w:frame="1"/>
          <w:lang w:eastAsia="nl-NL"/>
        </w:rPr>
        <w:t xml:space="preserve">-emissie berekenen voor alle facetten van hun bedrijfsvoering met eenduidige emissiegegevens. </w:t>
      </w:r>
      <w:r w:rsidR="007F6B10">
        <w:rPr>
          <w:rFonts w:ascii="Roboto" w:eastAsia="Times New Roman" w:hAnsi="Roboto" w:cs="Times New Roman"/>
          <w:color w:val="010101"/>
          <w:sz w:val="27"/>
          <w:szCs w:val="27"/>
          <w:bdr w:val="none" w:sz="0" w:space="0" w:color="auto" w:frame="1"/>
          <w:lang w:eastAsia="nl-NL"/>
        </w:rPr>
        <w:t xml:space="preserve">Het is de </w:t>
      </w:r>
      <w:r w:rsidRPr="00F074C6">
        <w:rPr>
          <w:rFonts w:ascii="Roboto" w:eastAsia="Times New Roman" w:hAnsi="Roboto" w:cs="Times New Roman"/>
          <w:color w:val="010101"/>
          <w:sz w:val="27"/>
          <w:szCs w:val="27"/>
          <w:bdr w:val="none" w:sz="0" w:space="0" w:color="auto" w:frame="1"/>
          <w:lang w:eastAsia="nl-NL"/>
        </w:rPr>
        <w:t>Nederlandse standaard lijst van emissiefactoren</w:t>
      </w:r>
      <w:r w:rsidR="007F6B10">
        <w:rPr>
          <w:rFonts w:ascii="Roboto" w:eastAsia="Times New Roman" w:hAnsi="Roboto" w:cs="Times New Roman"/>
          <w:color w:val="010101"/>
          <w:sz w:val="27"/>
          <w:szCs w:val="27"/>
          <w:bdr w:val="none" w:sz="0" w:space="0" w:color="auto" w:frame="1"/>
          <w:lang w:eastAsia="nl-NL"/>
        </w:rPr>
        <w:t xml:space="preserve"> voor bedrijven en organisaties</w:t>
      </w:r>
      <w:r w:rsidRPr="00F074C6">
        <w:rPr>
          <w:rFonts w:ascii="Roboto" w:eastAsia="Times New Roman" w:hAnsi="Roboto" w:cs="Times New Roman"/>
          <w:color w:val="010101"/>
          <w:sz w:val="27"/>
          <w:szCs w:val="27"/>
          <w:bdr w:val="none" w:sz="0" w:space="0" w:color="auto" w:frame="1"/>
          <w:lang w:eastAsia="nl-NL"/>
        </w:rPr>
        <w:t>. Voor vragen kunt u contact opnemen met de </w:t>
      </w:r>
      <w:hyperlink r:id="rId10" w:history="1">
        <w:r w:rsidRPr="00F074C6">
          <w:rPr>
            <w:rFonts w:ascii="Roboto" w:eastAsia="Times New Roman" w:hAnsi="Roboto" w:cs="Times New Roman"/>
            <w:color w:val="6BA53C"/>
            <w:sz w:val="27"/>
            <w:szCs w:val="27"/>
            <w:u w:val="single"/>
            <w:bdr w:val="none" w:sz="0" w:space="0" w:color="auto" w:frame="1"/>
            <w:lang w:eastAsia="nl-NL"/>
          </w:rPr>
          <w:t>helpdesk</w:t>
        </w:r>
      </w:hyperlink>
      <w:r w:rsidRPr="00F074C6">
        <w:rPr>
          <w:rFonts w:ascii="Roboto" w:eastAsia="Times New Roman" w:hAnsi="Roboto" w:cs="Times New Roman"/>
          <w:color w:val="010101"/>
          <w:sz w:val="27"/>
          <w:szCs w:val="27"/>
          <w:bdr w:val="none" w:sz="0" w:space="0" w:color="auto" w:frame="1"/>
          <w:lang w:eastAsia="nl-NL"/>
        </w:rPr>
        <w:t>.</w:t>
      </w:r>
    </w:p>
    <w:p w14:paraId="010043E6" w14:textId="77777777" w:rsidR="00211A7F" w:rsidRDefault="00654FC7"/>
    <w:sectPr w:rsidR="00211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2330A"/>
    <w:multiLevelType w:val="hybridMultilevel"/>
    <w:tmpl w:val="45762C1C"/>
    <w:lvl w:ilvl="0" w:tplc="57F016DC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4C6"/>
    <w:rsid w:val="00015C90"/>
    <w:rsid w:val="00215D4B"/>
    <w:rsid w:val="004964D5"/>
    <w:rsid w:val="00654FC7"/>
    <w:rsid w:val="007F6B10"/>
    <w:rsid w:val="00E06435"/>
    <w:rsid w:val="00F0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23F55"/>
  <w15:docId w15:val="{EB0E87E0-C57C-45D0-82A5-E61BB174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F074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074C6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F07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F074C6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F07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8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2emissiefactoren.nl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co2emissiefactoren.nl/contact/zakelijk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o2emissiefactoren.nl/versiebeheer-co2-emissiefactoren-dd-29-12-2017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3F13560725045811A8489B3707E9A" ma:contentTypeVersion="7" ma:contentTypeDescription="Een nieuw document maken." ma:contentTypeScope="" ma:versionID="83e5a51b234cd6ba096b19fbb51f14ca">
  <xsd:schema xmlns:xsd="http://www.w3.org/2001/XMLSchema" xmlns:xs="http://www.w3.org/2001/XMLSchema" xmlns:p="http://schemas.microsoft.com/office/2006/metadata/properties" xmlns:ns2="89894d76-235b-4cf1-a160-aaaccfc44277" xmlns:ns3="9223855b-ed36-4989-9d84-6e54b571b5e7" targetNamespace="http://schemas.microsoft.com/office/2006/metadata/properties" ma:root="true" ma:fieldsID="67802151ced810cc72cff2e6389bd10c" ns2:_="" ns3:_="">
    <xsd:import namespace="89894d76-235b-4cf1-a160-aaaccfc44277"/>
    <xsd:import namespace="9223855b-ed36-4989-9d84-6e54b571b5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94d76-235b-4cf1-a160-aaaccfc442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3855b-ed36-4989-9d84-6e54b571b5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442807-F81F-41CB-8C68-058516A831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766A63-9FC2-4907-876D-9D29CC9F0B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4D70C7-010E-4498-B885-9BC7685EE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894d76-235b-4cf1-a160-aaaccfc44277"/>
    <ds:schemaRef ds:uri="9223855b-ed36-4989-9d84-6e54b571b5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Stimular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Annemiek Lauwerijssen</dc:creator>
  <cp:lastModifiedBy>Fitria Jelyta</cp:lastModifiedBy>
  <cp:revision>2</cp:revision>
  <dcterms:created xsi:type="dcterms:W3CDTF">2019-02-06T11:51:00Z</dcterms:created>
  <dcterms:modified xsi:type="dcterms:W3CDTF">2019-02-06T11:51:00Z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0x0101001F53F13560725045811A8489B3707E9A</vt:lpwstr>
  </property>
</Properties>
</file>